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14606" w14:textId="1149B131" w:rsidR="002D698B" w:rsidRDefault="00BF10D4">
      <w:r>
        <w:rPr>
          <w:noProof/>
        </w:rPr>
        <mc:AlternateContent>
          <mc:Choice Requires="wps">
            <w:drawing>
              <wp:anchor distT="0" distB="0" distL="114300" distR="114300" simplePos="0" relativeHeight="251706880" behindDoc="0" locked="0" layoutInCell="1" allowOverlap="1" wp14:anchorId="5FC64C2C" wp14:editId="773D0ED6">
                <wp:simplePos x="0" y="0"/>
                <wp:positionH relativeFrom="margin">
                  <wp:posOffset>171450</wp:posOffset>
                </wp:positionH>
                <wp:positionV relativeFrom="paragraph">
                  <wp:posOffset>215900</wp:posOffset>
                </wp:positionV>
                <wp:extent cx="10502900" cy="876300"/>
                <wp:effectExtent l="0" t="0" r="0" b="0"/>
                <wp:wrapNone/>
                <wp:docPr id="1106119637" name="テキスト ボックス 1"/>
                <wp:cNvGraphicFramePr/>
                <a:graphic xmlns:a="http://schemas.openxmlformats.org/drawingml/2006/main">
                  <a:graphicData uri="http://schemas.microsoft.com/office/word/2010/wordprocessingShape">
                    <wps:wsp>
                      <wps:cNvSpPr txBox="1"/>
                      <wps:spPr>
                        <a:xfrm>
                          <a:off x="0" y="0"/>
                          <a:ext cx="10502900" cy="876300"/>
                        </a:xfrm>
                        <a:prstGeom prst="rect">
                          <a:avLst/>
                        </a:prstGeom>
                        <a:noFill/>
                        <a:ln>
                          <a:noFill/>
                        </a:ln>
                      </wps:spPr>
                      <wps:txbx>
                        <w:txbxContent>
                          <w:p w14:paraId="1136FE5C" w14:textId="4971C9BE" w:rsidR="00BF10D4" w:rsidRPr="00BF10D4" w:rsidRDefault="00E37414" w:rsidP="00BF10D4">
                            <w:pPr>
                              <w:jc w:val="left"/>
                              <w:rPr>
                                <w:rFonts w:ascii="BIZ UDPゴシック" w:eastAsia="BIZ UDPゴシック" w:hAnsi="BIZ UDPゴシック"/>
                                <w:noProof/>
                                <w:color w:val="156082"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10D4">
                              <w:rPr>
                                <w:rFonts w:ascii="FGP丸ｺﾞｼｯｸ体Ca-U" w:eastAsia="FGP丸ｺﾞｼｯｸ体Ca-U" w:hint="eastAsia"/>
                                <w:b/>
                                <w:noProof/>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泊原発は止められる</w:t>
                            </w:r>
                            <w:r w:rsidR="00BF10D4">
                              <w:rPr>
                                <w:rFonts w:ascii="FGP丸ｺﾞｼｯｸ体Ca-U" w:eastAsia="FGP丸ｺﾞｼｯｸ体Ca-U" w:hint="eastAsia"/>
                                <w:b/>
                                <w:noProof/>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BF10D4" w:rsidRPr="0061229D">
                              <w:rPr>
                                <w:rFonts w:ascii="HG丸ｺﾞｼｯｸM-PRO" w:eastAsia="HG丸ｺﾞｼｯｸM-PRO" w:hAnsi="HG丸ｺﾞｼｯｸM-PRO" w:hint="eastAsia"/>
                                <w:b/>
                                <w:bCs/>
                                <w:noProof/>
                                <w:color w:val="3A7C22" w:themeColor="accent6" w:themeShade="BF"/>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北海道</w:t>
                            </w:r>
                            <w:r w:rsidR="00BF10D4" w:rsidRPr="0061229D">
                              <w:rPr>
                                <w:rFonts w:ascii="HG丸ｺﾞｼｯｸM-PRO" w:eastAsia="HG丸ｺﾞｼｯｸM-PRO" w:hAnsi="HG丸ｺﾞｼｯｸM-PRO"/>
                                <w:b/>
                                <w:bCs/>
                                <w:noProof/>
                                <w:color w:val="3A7C22" w:themeColor="accent6" w:themeShade="BF"/>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原子力防災計画と住民避難</w:t>
                            </w:r>
                          </w:p>
                          <w:p w14:paraId="717F9FF7" w14:textId="0F37D526" w:rsidR="00E37414" w:rsidRPr="00BF10D4" w:rsidRDefault="00E37414" w:rsidP="00BF10D4">
                            <w:pPr>
                              <w:ind w:firstLineChars="500" w:firstLine="2600"/>
                              <w:jc w:val="left"/>
                              <w:rPr>
                                <w:noProof/>
                                <w:color w:val="124F1A" w:themeColor="accent3" w:themeShade="BF"/>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64C2C" id="_x0000_t202" coordsize="21600,21600" o:spt="202" path="m,l,21600r21600,l21600,xe">
                <v:stroke joinstyle="miter"/>
                <v:path gradientshapeok="t" o:connecttype="rect"/>
              </v:shapetype>
              <v:shape id="テキスト ボックス 1" o:spid="_x0000_s1026" type="#_x0000_t202" style="position:absolute;left:0;text-align:left;margin-left:13.5pt;margin-top:17pt;width:827pt;height:69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" filled="f" stroked="f">
                <v:textbox inset="5.85pt,.7pt,5.85pt,.7pt">
                  <w:txbxContent>
                    <w:p w14:paraId="1136FE5C" w14:textId="4971C9BE" w:rsidR="00BF10D4" w:rsidRPr="00BF10D4" w:rsidRDefault="00E37414" w:rsidP="00BF10D4">
                      <w:pPr>
                        <w:jc w:val="left"/>
                        <w:rPr>
                          <w:rFonts w:ascii="BIZ UDPゴシック" w:eastAsia="BIZ UDPゴシック" w:hAnsi="BIZ UDPゴシック"/>
                          <w:noProof/>
                          <w:color w:val="156082"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10D4">
                        <w:rPr>
                          <w:rFonts w:ascii="FGP丸ｺﾞｼｯｸ体Ca-U" w:eastAsia="FGP丸ｺﾞｼｯｸ体Ca-U" w:hint="eastAsia"/>
                          <w:b/>
                          <w:noProof/>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泊原発は止められる</w:t>
                      </w:r>
                      <w:r w:rsidR="00BF10D4">
                        <w:rPr>
                          <w:rFonts w:ascii="FGP丸ｺﾞｼｯｸ体Ca-U" w:eastAsia="FGP丸ｺﾞｼｯｸ体Ca-U" w:hint="eastAsia"/>
                          <w:b/>
                          <w:noProof/>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BF10D4" w:rsidRPr="0061229D">
                        <w:rPr>
                          <w:rFonts w:ascii="HG丸ｺﾞｼｯｸM-PRO" w:eastAsia="HG丸ｺﾞｼｯｸM-PRO" w:hAnsi="HG丸ｺﾞｼｯｸM-PRO" w:hint="eastAsia"/>
                          <w:b/>
                          <w:bCs/>
                          <w:noProof/>
                          <w:color w:val="3A7C22" w:themeColor="accent6" w:themeShade="BF"/>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北海道</w:t>
                      </w:r>
                      <w:r w:rsidR="00BF10D4" w:rsidRPr="0061229D">
                        <w:rPr>
                          <w:rFonts w:ascii="HG丸ｺﾞｼｯｸM-PRO" w:eastAsia="HG丸ｺﾞｼｯｸM-PRO" w:hAnsi="HG丸ｺﾞｼｯｸM-PRO"/>
                          <w:b/>
                          <w:bCs/>
                          <w:noProof/>
                          <w:color w:val="3A7C22" w:themeColor="accent6" w:themeShade="BF"/>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原子力防災計画と住民避難</w:t>
                      </w:r>
                    </w:p>
                    <w:p w14:paraId="717F9FF7" w14:textId="0F37D526" w:rsidR="00E37414" w:rsidRPr="00BF10D4" w:rsidRDefault="00E37414" w:rsidP="00BF10D4">
                      <w:pPr>
                        <w:ind w:firstLineChars="500" w:firstLine="2600"/>
                        <w:jc w:val="left"/>
                        <w:rPr>
                          <w:noProof/>
                          <w:color w:val="124F1A" w:themeColor="accent3" w:themeShade="BF"/>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rPr>
        <mc:AlternateContent>
          <mc:Choice Requires="wps">
            <w:drawing>
              <wp:anchor distT="0" distB="0" distL="114300" distR="114300" simplePos="0" relativeHeight="251613696" behindDoc="0" locked="0" layoutInCell="1" allowOverlap="1" wp14:anchorId="08553822" wp14:editId="07B3FE9D">
                <wp:simplePos x="0" y="0"/>
                <wp:positionH relativeFrom="column">
                  <wp:posOffset>-6350</wp:posOffset>
                </wp:positionH>
                <wp:positionV relativeFrom="paragraph">
                  <wp:posOffset>-44450</wp:posOffset>
                </wp:positionV>
                <wp:extent cx="10887075" cy="1397000"/>
                <wp:effectExtent l="0" t="0" r="28575" b="12700"/>
                <wp:wrapNone/>
                <wp:docPr id="1687902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7075" cy="1397000"/>
                        </a:xfrm>
                        <a:prstGeom prst="rect">
                          <a:avLst/>
                        </a:prstGeom>
                        <a:solidFill>
                          <a:schemeClr val="accent3">
                            <a:lumMod val="60000"/>
                            <a:lumOff val="40000"/>
                          </a:schemeClr>
                        </a:solidFill>
                        <a:ln w="9525">
                          <a:solidFill>
                            <a:schemeClr val="accent3">
                              <a:lumMod val="60000"/>
                              <a:lumOff val="40000"/>
                            </a:scheme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75585" id="Rectangle 3" o:spid="_x0000_s1026" style="position:absolute;margin-left:-.5pt;margin-top:-3.5pt;width:857.25pt;height:110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" fillcolor="#47d459 [1942]" strokecolor="#47d459 [1942]">
                <v:textbox inset="5.85pt,.7pt,5.85pt,.7pt"/>
              </v:rect>
            </w:pict>
          </mc:Fallback>
        </mc:AlternateContent>
      </w:r>
      <w:r w:rsidR="00C63572">
        <w:rPr>
          <w:noProof/>
        </w:rPr>
        <mc:AlternateContent>
          <mc:Choice Requires="wps">
            <w:drawing>
              <wp:anchor distT="0" distB="0" distL="114300" distR="114300" simplePos="0" relativeHeight="251619840" behindDoc="0" locked="0" layoutInCell="1" allowOverlap="1" wp14:anchorId="6A6D3B26" wp14:editId="5CBB9E13">
                <wp:simplePos x="0" y="0"/>
                <wp:positionH relativeFrom="column">
                  <wp:posOffset>230505</wp:posOffset>
                </wp:positionH>
                <wp:positionV relativeFrom="paragraph">
                  <wp:posOffset>72390</wp:posOffset>
                </wp:positionV>
                <wp:extent cx="10479405" cy="800100"/>
                <wp:effectExtent l="0" t="0" r="0" b="0"/>
                <wp:wrapNone/>
                <wp:docPr id="74231710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479405" cy="800100"/>
                        </a:xfrm>
                        <a:prstGeom prst="rect">
                          <a:avLst/>
                        </a:prstGeom>
                        <a:extLst>
                          <a:ext uri="{91240B29-F687-4F45-9708-019B960494DF}">
                            <a14:hiddenLine xmlns:a14="http://schemas.microsoft.com/office/drawing/2010/main" w="9525" cmpd="sng">
                              <a:solidFill>
                                <a:srgbClr val="000000"/>
                              </a:solidFill>
                              <a:prstDash val="solid"/>
                              <a:round/>
                              <a:headEnd/>
                              <a:tailEnd/>
                            </a14:hiddenLine>
                          </a:ext>
                        </a:extLst>
                      </wps:spPr>
                      <wps:txbx>
                        <w:txbxContent>
                          <w:p w14:paraId="17703C3E" w14:textId="77777777" w:rsidR="00E37414" w:rsidRDefault="00E37414"/>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6D3B26" id="WordArt 4" o:spid="_x0000_s1027" type="#_x0000_t202" style="position:absolute;left:0;text-align:left;margin-left:18.15pt;margin-top:5.7pt;width:825.15pt;height:63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" filled="f" stroked="f">
                <v:stroke joinstyle="round"/>
                <o:lock v:ext="edit" shapetype="t"/>
                <v:textbox style="mso-fit-shape-to-text:t">
                  <w:txbxContent>
                    <w:p w14:paraId="17703C3E" w14:textId="77777777" w:rsidR="00E37414" w:rsidRDefault="00E37414"/>
                  </w:txbxContent>
                </v:textbox>
              </v:shape>
            </w:pict>
          </mc:Fallback>
        </mc:AlternateContent>
      </w:r>
      <w:r w:rsidR="00C63572">
        <w:rPr>
          <w:noProof/>
        </w:rPr>
        <mc:AlternateContent>
          <mc:Choice Requires="wps">
            <w:drawing>
              <wp:inline distT="0" distB="0" distL="0" distR="0" wp14:anchorId="079D0695" wp14:editId="17F50162">
                <wp:extent cx="304800" cy="304800"/>
                <wp:effectExtent l="0" t="0" r="0" b="0"/>
                <wp:docPr id="1530608994"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0B46FBB" id="正方形/長方形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F5E283" w14:textId="70A174A8" w:rsidR="006F52D1" w:rsidRDefault="004C25B6">
      <w:r>
        <w:rPr>
          <w:noProof/>
        </w:rPr>
        <mc:AlternateContent>
          <mc:Choice Requires="wps">
            <w:drawing>
              <wp:anchor distT="45720" distB="45720" distL="114300" distR="114300" simplePos="0" relativeHeight="251646464" behindDoc="0" locked="0" layoutInCell="1" allowOverlap="1" wp14:anchorId="2EEB1640" wp14:editId="53AD014E">
                <wp:simplePos x="0" y="0"/>
                <wp:positionH relativeFrom="column">
                  <wp:posOffset>101600</wp:posOffset>
                </wp:positionH>
                <wp:positionV relativeFrom="paragraph">
                  <wp:posOffset>933450</wp:posOffset>
                </wp:positionV>
                <wp:extent cx="7175500" cy="3606800"/>
                <wp:effectExtent l="0" t="0" r="25400" b="12700"/>
                <wp:wrapNone/>
                <wp:docPr id="4911041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0" cy="3606800"/>
                        </a:xfrm>
                        <a:prstGeom prst="rect">
                          <a:avLst/>
                        </a:prstGeom>
                        <a:solidFill>
                          <a:srgbClr val="FFFFFF"/>
                        </a:solidFill>
                        <a:ln w="9525">
                          <a:solidFill>
                            <a:schemeClr val="bg1">
                              <a:lumMod val="100000"/>
                              <a:lumOff val="0"/>
                            </a:schemeClr>
                          </a:solidFill>
                          <a:miter lim="800000"/>
                          <a:headEnd/>
                          <a:tailEnd/>
                        </a:ln>
                      </wps:spPr>
                      <wps:txbx>
                        <w:txbxContent>
                          <w:p w14:paraId="5B2F9AC1" w14:textId="73455A54" w:rsidR="0061229D" w:rsidRPr="0061229D" w:rsidRDefault="002D698B" w:rsidP="0061229D">
                            <w:pPr>
                              <w:pStyle w:val="Web"/>
                              <w:ind w:left="180" w:hangingChars="50" w:hanging="180"/>
                              <w:rPr>
                                <w:rFonts w:ascii="BIZ UDPゴシック" w:eastAsia="BIZ UDPゴシック" w:hAnsi="BIZ UDPゴシック"/>
                                <w:b/>
                                <w:bCs/>
                                <w:sz w:val="36"/>
                                <w:szCs w:val="36"/>
                              </w:rPr>
                            </w:pPr>
                            <w:r w:rsidRPr="00C63572">
                              <w:rPr>
                                <w:rFonts w:ascii="BIZ UDPゴシック" w:eastAsia="BIZ UDPゴシック" w:hAnsi="BIZ UDPゴシック" w:hint="eastAsia"/>
                                <w:b/>
                                <w:bCs/>
                                <w:sz w:val="36"/>
                                <w:szCs w:val="36"/>
                              </w:rPr>
                              <w:t>＜泊原発の経緯＞</w:t>
                            </w:r>
                            <w:r w:rsidR="0061229D">
                              <w:rPr>
                                <w:rFonts w:ascii="BIZ UDPゴシック" w:eastAsia="BIZ UDPゴシック" w:hAnsi="BIZ UDPゴシック" w:hint="eastAsia"/>
                                <w:b/>
                                <w:bCs/>
                                <w:sz w:val="36"/>
                                <w:szCs w:val="36"/>
                              </w:rPr>
                              <w:t xml:space="preserve">                                                                  </w:t>
                            </w:r>
                            <w:r w:rsidRPr="007C777B">
                              <w:rPr>
                                <w:rFonts w:ascii="BIZ UDPゴシック" w:eastAsia="BIZ UDPゴシック" w:hAnsi="BIZ UDPゴシック" w:hint="eastAsia"/>
                                <w:sz w:val="26"/>
                                <w:szCs w:val="26"/>
                              </w:rPr>
                              <w:t>1988年10月泊原発1号機に核燃料が搬入され、1989年（平成元年）6月22日</w:t>
                            </w:r>
                            <w:r w:rsidR="004C25B6">
                              <w:rPr>
                                <w:rFonts w:ascii="BIZ UDPゴシック" w:eastAsia="BIZ UDPゴシック" w:hAnsi="BIZ UDPゴシック" w:hint="eastAsia"/>
                                <w:sz w:val="26"/>
                                <w:szCs w:val="26"/>
                              </w:rPr>
                              <w:t>、</w:t>
                            </w:r>
                            <w:r w:rsidRPr="007C777B">
                              <w:rPr>
                                <w:rFonts w:ascii="BIZ UDPゴシック" w:eastAsia="BIZ UDPゴシック" w:hAnsi="BIZ UDPゴシック" w:hint="eastAsia"/>
                                <w:sz w:val="26"/>
                                <w:szCs w:val="26"/>
                              </w:rPr>
                              <w:t>泊原発1号機の本格稼働開始。</w:t>
                            </w:r>
                            <w:r w:rsidRPr="00C63572">
                              <w:rPr>
                                <w:rFonts w:ascii="BIZ UDPゴシック" w:eastAsia="BIZ UDPゴシック" w:hAnsi="BIZ UDPゴシック" w:hint="eastAsia"/>
                                <w:b/>
                                <w:bCs/>
                                <w:sz w:val="26"/>
                                <w:szCs w:val="26"/>
                              </w:rPr>
                              <w:t xml:space="preserve">1号機: </w:t>
                            </w:r>
                            <w:r w:rsidRPr="007C777B">
                              <w:rPr>
                                <w:rFonts w:ascii="BIZ UDPゴシック" w:eastAsia="BIZ UDPゴシック" w:hAnsi="BIZ UDPゴシック" w:hint="eastAsia"/>
                                <w:sz w:val="26"/>
                                <w:szCs w:val="26"/>
                              </w:rPr>
                              <w:t>2011年4月22日から停止中。</w:t>
                            </w:r>
                            <w:r w:rsidRPr="00C63572">
                              <w:rPr>
                                <w:rFonts w:ascii="BIZ UDPゴシック" w:eastAsia="BIZ UDPゴシック" w:hAnsi="BIZ UDPゴシック" w:hint="eastAsia"/>
                                <w:b/>
                                <w:bCs/>
                                <w:sz w:val="26"/>
                                <w:szCs w:val="26"/>
                              </w:rPr>
                              <w:t xml:space="preserve">2号機: </w:t>
                            </w:r>
                            <w:r w:rsidRPr="007C777B">
                              <w:rPr>
                                <w:rFonts w:ascii="BIZ UDPゴシック" w:eastAsia="BIZ UDPゴシック" w:hAnsi="BIZ UDPゴシック" w:hint="eastAsia"/>
                                <w:sz w:val="26"/>
                                <w:szCs w:val="26"/>
                              </w:rPr>
                              <w:t>2011年8月26日から停止中。</w:t>
                            </w:r>
                            <w:r w:rsidRPr="00C63572">
                              <w:rPr>
                                <w:rFonts w:ascii="BIZ UDPゴシック" w:eastAsia="BIZ UDPゴシック" w:hAnsi="BIZ UDPゴシック" w:hint="eastAsia"/>
                                <w:b/>
                                <w:bCs/>
                                <w:sz w:val="26"/>
                                <w:szCs w:val="26"/>
                              </w:rPr>
                              <w:t>3号機:</w:t>
                            </w:r>
                            <w:r w:rsidRPr="007C777B">
                              <w:rPr>
                                <w:rFonts w:ascii="BIZ UDPゴシック" w:eastAsia="BIZ UDPゴシック" w:hAnsi="BIZ UDPゴシック" w:hint="eastAsia"/>
                                <w:sz w:val="26"/>
                                <w:szCs w:val="26"/>
                              </w:rPr>
                              <w:t>2012年5月5日から停止中。2022年5月31日札幌地裁（谷口哲也裁判長）が一審判決を言い渡し、津波対策の不備などを理由に北海道電力へ運転差し止めを命令（廃炉の請求は棄却）。</w:t>
                            </w:r>
                            <w:r w:rsidR="0061229D">
                              <w:rPr>
                                <w:rFonts w:ascii="BIZ UDPゴシック" w:eastAsia="BIZ UDPゴシック" w:hAnsi="BIZ UDPゴシック" w:hint="eastAsia"/>
                                <w:sz w:val="26"/>
                                <w:szCs w:val="26"/>
                              </w:rPr>
                              <w:t xml:space="preserve"> </w:t>
                            </w:r>
                            <w:r w:rsidRPr="007C777B">
                              <w:rPr>
                                <w:rFonts w:ascii="BIZ UDPゴシック" w:eastAsia="BIZ UDPゴシック" w:hAnsi="BIZ UDPゴシック" w:hint="eastAsia"/>
                                <w:sz w:val="26"/>
                                <w:szCs w:val="26"/>
                              </w:rPr>
                              <w:t>北海道電力が控訴。</w:t>
                            </w:r>
                            <w:r w:rsidR="0061229D">
                              <w:rPr>
                                <w:rFonts w:ascii="BIZ UDPゴシック" w:eastAsia="BIZ UDPゴシック" w:hAnsi="BIZ UDPゴシック" w:hint="eastAsia"/>
                                <w:sz w:val="26"/>
                                <w:szCs w:val="26"/>
                              </w:rPr>
                              <w:t xml:space="preserve">                                                                                                        </w:t>
                            </w:r>
                            <w:r w:rsidRPr="007C777B">
                              <w:rPr>
                                <w:rFonts w:ascii="BIZ UDPゴシック" w:eastAsia="BIZ UDPゴシック" w:hAnsi="BIZ UDPゴシック" w:hint="eastAsia"/>
                                <w:sz w:val="26"/>
                                <w:szCs w:val="26"/>
                              </w:rPr>
                              <w:t>現在</w:t>
                            </w:r>
                            <w:r w:rsidR="00155768">
                              <w:rPr>
                                <w:rFonts w:ascii="BIZ UDPゴシック" w:eastAsia="BIZ UDPゴシック" w:hAnsi="BIZ UDPゴシック" w:hint="eastAsia"/>
                                <w:sz w:val="26"/>
                                <w:szCs w:val="26"/>
                              </w:rPr>
                              <w:t>、</w:t>
                            </w:r>
                            <w:r w:rsidRPr="007C777B">
                              <w:rPr>
                                <w:rFonts w:ascii="BIZ UDPゴシック" w:eastAsia="BIZ UDPゴシック" w:hAnsi="BIZ UDPゴシック" w:hint="eastAsia"/>
                                <w:sz w:val="26"/>
                                <w:szCs w:val="26"/>
                              </w:rPr>
                              <w:t>札幌高裁にて控訴審が継続中。2025年7月30日、原子力規制委員会が泊原発（主に3号機）の安全審査に関して承認（許可）を正式発表。202５年12月、鈴木北海道知事は後志管内泊村の北海道電力泊原発３号機の再稼働に同意。</w:t>
                            </w:r>
                            <w:r w:rsidR="0061229D" w:rsidRPr="0061229D">
                              <w:rPr>
                                <w:rFonts w:ascii="BIZ UDPゴシック" w:eastAsia="BIZ UDPゴシック" w:hAnsi="BIZ UDPゴシック"/>
                                <w:sz w:val="26"/>
                                <w:szCs w:val="26"/>
                              </w:rPr>
                              <w:t xml:space="preserve">2026年8月26日 泊原発廃炉訴訟結審ー年末までには裁判の判決が出る見通し。2026年4月、北海道電力は安全審査に係るデータ資料に314ケ所もの「数値の誤り」があったことを認めた。原子力規制委員会も「規制の範囲以内」とし、知事の同意書も撤回されていない。自然災害による複合災害として泊原発が原子力事故に発展したとき、果たしてあなたは放射性被曝をせずに逃げられるでしょうか？　</w:t>
                            </w:r>
                          </w:p>
                          <w:p w14:paraId="12F53D0A" w14:textId="4C50D5D9" w:rsidR="002D698B" w:rsidRPr="007C777B" w:rsidRDefault="002D698B" w:rsidP="0061229D">
                            <w:pPr>
                              <w:pStyle w:val="Web"/>
                              <w:rPr>
                                <w:rFonts w:ascii="BIZ UDPゴシック" w:eastAsia="BIZ UDPゴシック" w:hAnsi="BIZ UDPゴシック"/>
                                <w:sz w:val="26"/>
                                <w:szCs w:val="26"/>
                              </w:rPr>
                            </w:pPr>
                          </w:p>
                          <w:p w14:paraId="653371D6" w14:textId="77777777" w:rsidR="002D698B" w:rsidRDefault="002D698B" w:rsidP="002D698B">
                            <w:pPr>
                              <w:pStyle w:val="Web"/>
                            </w:pPr>
                          </w:p>
                          <w:p w14:paraId="65FB4AED" w14:textId="0D78AE91" w:rsidR="002D698B" w:rsidRPr="002D698B" w:rsidRDefault="002D69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EB1640" id="_x0000_t202" coordsize="21600,21600" o:spt="202" path="m,l,21600r21600,l21600,xe">
                <v:stroke joinstyle="miter"/>
                <v:path gradientshapeok="t" o:connecttype="rect"/>
              </v:shapetype>
              <v:shape id="テキスト ボックス 2" o:spid="_x0000_s1028" type="#_x0000_t202" style="position:absolute;left:0;text-align:left;margin-left:8pt;margin-top:73.5pt;width:565pt;height:284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" strokecolor="white [3212]">
                <v:textbox>
                  <w:txbxContent>
                    <w:p w14:paraId="5B2F9AC1" w14:textId="73455A54" w:rsidR="0061229D" w:rsidRPr="0061229D" w:rsidRDefault="002D698B" w:rsidP="0061229D">
                      <w:pPr>
                        <w:pStyle w:val="Web"/>
                        <w:ind w:left="180" w:hangingChars="50" w:hanging="180"/>
                        <w:rPr>
                          <w:rFonts w:ascii="BIZ UDPゴシック" w:eastAsia="BIZ UDPゴシック" w:hAnsi="BIZ UDPゴシック"/>
                          <w:b/>
                          <w:bCs/>
                          <w:sz w:val="36"/>
                          <w:szCs w:val="36"/>
                        </w:rPr>
                      </w:pPr>
                      <w:r w:rsidRPr="00C63572">
                        <w:rPr>
                          <w:rFonts w:ascii="BIZ UDPゴシック" w:eastAsia="BIZ UDPゴシック" w:hAnsi="BIZ UDPゴシック" w:hint="eastAsia"/>
                          <w:b/>
                          <w:bCs/>
                          <w:sz w:val="36"/>
                          <w:szCs w:val="36"/>
                        </w:rPr>
                        <w:t>＜泊原発の経緯＞</w:t>
                      </w:r>
                      <w:r w:rsidR="0061229D">
                        <w:rPr>
                          <w:rFonts w:ascii="BIZ UDPゴシック" w:eastAsia="BIZ UDPゴシック" w:hAnsi="BIZ UDPゴシック" w:hint="eastAsia"/>
                          <w:b/>
                          <w:bCs/>
                          <w:sz w:val="36"/>
                          <w:szCs w:val="36"/>
                        </w:rPr>
                        <w:t xml:space="preserve">                                                                  </w:t>
                      </w:r>
                      <w:r w:rsidRPr="007C777B">
                        <w:rPr>
                          <w:rFonts w:ascii="BIZ UDPゴシック" w:eastAsia="BIZ UDPゴシック" w:hAnsi="BIZ UDPゴシック" w:hint="eastAsia"/>
                          <w:sz w:val="26"/>
                          <w:szCs w:val="26"/>
                        </w:rPr>
                        <w:t>1988年10月泊原発1号機に核燃料が搬入され、1989年（平成元年）6月22日</w:t>
                      </w:r>
                      <w:r w:rsidR="004C25B6">
                        <w:rPr>
                          <w:rFonts w:ascii="BIZ UDPゴシック" w:eastAsia="BIZ UDPゴシック" w:hAnsi="BIZ UDPゴシック" w:hint="eastAsia"/>
                          <w:sz w:val="26"/>
                          <w:szCs w:val="26"/>
                        </w:rPr>
                        <w:t>、</w:t>
                      </w:r>
                      <w:r w:rsidRPr="007C777B">
                        <w:rPr>
                          <w:rFonts w:ascii="BIZ UDPゴシック" w:eastAsia="BIZ UDPゴシック" w:hAnsi="BIZ UDPゴシック" w:hint="eastAsia"/>
                          <w:sz w:val="26"/>
                          <w:szCs w:val="26"/>
                        </w:rPr>
                        <w:t>泊原発1号機の本格稼働開始。</w:t>
                      </w:r>
                      <w:r w:rsidRPr="00C63572">
                        <w:rPr>
                          <w:rFonts w:ascii="BIZ UDPゴシック" w:eastAsia="BIZ UDPゴシック" w:hAnsi="BIZ UDPゴシック" w:hint="eastAsia"/>
                          <w:b/>
                          <w:bCs/>
                          <w:sz w:val="26"/>
                          <w:szCs w:val="26"/>
                        </w:rPr>
                        <w:t xml:space="preserve">1号機: </w:t>
                      </w:r>
                      <w:r w:rsidRPr="007C777B">
                        <w:rPr>
                          <w:rFonts w:ascii="BIZ UDPゴシック" w:eastAsia="BIZ UDPゴシック" w:hAnsi="BIZ UDPゴシック" w:hint="eastAsia"/>
                          <w:sz w:val="26"/>
                          <w:szCs w:val="26"/>
                        </w:rPr>
                        <w:t>2011年4月22日から停止中。</w:t>
                      </w:r>
                      <w:r w:rsidRPr="00C63572">
                        <w:rPr>
                          <w:rFonts w:ascii="BIZ UDPゴシック" w:eastAsia="BIZ UDPゴシック" w:hAnsi="BIZ UDPゴシック" w:hint="eastAsia"/>
                          <w:b/>
                          <w:bCs/>
                          <w:sz w:val="26"/>
                          <w:szCs w:val="26"/>
                        </w:rPr>
                        <w:t xml:space="preserve">2号機: </w:t>
                      </w:r>
                      <w:r w:rsidRPr="007C777B">
                        <w:rPr>
                          <w:rFonts w:ascii="BIZ UDPゴシック" w:eastAsia="BIZ UDPゴシック" w:hAnsi="BIZ UDPゴシック" w:hint="eastAsia"/>
                          <w:sz w:val="26"/>
                          <w:szCs w:val="26"/>
                        </w:rPr>
                        <w:t>2011年8月26日から停止中。</w:t>
                      </w:r>
                      <w:r w:rsidRPr="00C63572">
                        <w:rPr>
                          <w:rFonts w:ascii="BIZ UDPゴシック" w:eastAsia="BIZ UDPゴシック" w:hAnsi="BIZ UDPゴシック" w:hint="eastAsia"/>
                          <w:b/>
                          <w:bCs/>
                          <w:sz w:val="26"/>
                          <w:szCs w:val="26"/>
                        </w:rPr>
                        <w:t>3号機:</w:t>
                      </w:r>
                      <w:r w:rsidRPr="007C777B">
                        <w:rPr>
                          <w:rFonts w:ascii="BIZ UDPゴシック" w:eastAsia="BIZ UDPゴシック" w:hAnsi="BIZ UDPゴシック" w:hint="eastAsia"/>
                          <w:sz w:val="26"/>
                          <w:szCs w:val="26"/>
                        </w:rPr>
                        <w:t>2012年5月5日から停止中。2022年5月31日札幌地裁（谷口哲也裁判長）が一審判決を言い渡し、津波対策の不備などを理由に北海道電力へ運転差し止めを命令（廃炉の請求は棄却）。</w:t>
                      </w:r>
                      <w:r w:rsidR="0061229D">
                        <w:rPr>
                          <w:rFonts w:ascii="BIZ UDPゴシック" w:eastAsia="BIZ UDPゴシック" w:hAnsi="BIZ UDPゴシック" w:hint="eastAsia"/>
                          <w:sz w:val="26"/>
                          <w:szCs w:val="26"/>
                        </w:rPr>
                        <w:t xml:space="preserve"> </w:t>
                      </w:r>
                      <w:r w:rsidRPr="007C777B">
                        <w:rPr>
                          <w:rFonts w:ascii="BIZ UDPゴシック" w:eastAsia="BIZ UDPゴシック" w:hAnsi="BIZ UDPゴシック" w:hint="eastAsia"/>
                          <w:sz w:val="26"/>
                          <w:szCs w:val="26"/>
                        </w:rPr>
                        <w:t>北海道電力が控訴。</w:t>
                      </w:r>
                      <w:r w:rsidR="0061229D">
                        <w:rPr>
                          <w:rFonts w:ascii="BIZ UDPゴシック" w:eastAsia="BIZ UDPゴシック" w:hAnsi="BIZ UDPゴシック" w:hint="eastAsia"/>
                          <w:sz w:val="26"/>
                          <w:szCs w:val="26"/>
                        </w:rPr>
                        <w:t xml:space="preserve">                                                                                                        </w:t>
                      </w:r>
                      <w:r w:rsidRPr="007C777B">
                        <w:rPr>
                          <w:rFonts w:ascii="BIZ UDPゴシック" w:eastAsia="BIZ UDPゴシック" w:hAnsi="BIZ UDPゴシック" w:hint="eastAsia"/>
                          <w:sz w:val="26"/>
                          <w:szCs w:val="26"/>
                        </w:rPr>
                        <w:t>現在</w:t>
                      </w:r>
                      <w:r w:rsidR="00155768">
                        <w:rPr>
                          <w:rFonts w:ascii="BIZ UDPゴシック" w:eastAsia="BIZ UDPゴシック" w:hAnsi="BIZ UDPゴシック" w:hint="eastAsia"/>
                          <w:sz w:val="26"/>
                          <w:szCs w:val="26"/>
                        </w:rPr>
                        <w:t>、</w:t>
                      </w:r>
                      <w:r w:rsidRPr="007C777B">
                        <w:rPr>
                          <w:rFonts w:ascii="BIZ UDPゴシック" w:eastAsia="BIZ UDPゴシック" w:hAnsi="BIZ UDPゴシック" w:hint="eastAsia"/>
                          <w:sz w:val="26"/>
                          <w:szCs w:val="26"/>
                        </w:rPr>
                        <w:t>札幌高裁にて控訴審が継続中。2025年7月30日、原子力規制委員会が泊原発（主に3号機）の安全審査に関して承認（許可）を正式発表。202５年12月、鈴木北海道知事は後志管内泊村の北海道電力泊原発３号機の再稼働に同意。</w:t>
                      </w:r>
                      <w:r w:rsidR="0061229D" w:rsidRPr="0061229D">
                        <w:rPr>
                          <w:rFonts w:ascii="BIZ UDPゴシック" w:eastAsia="BIZ UDPゴシック" w:hAnsi="BIZ UDPゴシック"/>
                          <w:sz w:val="26"/>
                          <w:szCs w:val="26"/>
                        </w:rPr>
                        <w:t xml:space="preserve">2026年8月26日 泊原発廃炉訴訟結審ー年末までには裁判の判決が出る見通し。2026年4月、北海道電力は安全審査に係るデータ資料に314ケ所もの「数値の誤り」があったことを認めた。原子力規制委員会も「規制の範囲以内」とし、知事の同意書も撤回されていない。自然災害による複合災害として泊原発が原子力事故に発展したとき、果たしてあなたは放射性被曝をせずに逃げられるでしょうか？　</w:t>
                      </w:r>
                    </w:p>
                    <w:p w14:paraId="12F53D0A" w14:textId="4C50D5D9" w:rsidR="002D698B" w:rsidRPr="007C777B" w:rsidRDefault="002D698B" w:rsidP="0061229D">
                      <w:pPr>
                        <w:pStyle w:val="Web"/>
                        <w:rPr>
                          <w:rFonts w:ascii="BIZ UDPゴシック" w:eastAsia="BIZ UDPゴシック" w:hAnsi="BIZ UDPゴシック"/>
                          <w:sz w:val="26"/>
                          <w:szCs w:val="26"/>
                        </w:rPr>
                      </w:pPr>
                    </w:p>
                    <w:p w14:paraId="653371D6" w14:textId="77777777" w:rsidR="002D698B" w:rsidRDefault="002D698B" w:rsidP="002D698B">
                      <w:pPr>
                        <w:pStyle w:val="Web"/>
                      </w:pPr>
                    </w:p>
                    <w:p w14:paraId="65FB4AED" w14:textId="0D78AE91" w:rsidR="002D698B" w:rsidRPr="002D698B" w:rsidRDefault="002D698B"/>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37EF6102" wp14:editId="0167E87E">
                <wp:simplePos x="0" y="0"/>
                <wp:positionH relativeFrom="column">
                  <wp:posOffset>628650</wp:posOffset>
                </wp:positionH>
                <wp:positionV relativeFrom="paragraph">
                  <wp:posOffset>4406900</wp:posOffset>
                </wp:positionV>
                <wp:extent cx="5410200" cy="1497330"/>
                <wp:effectExtent l="0" t="0" r="19050" b="26670"/>
                <wp:wrapNone/>
                <wp:docPr id="907044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97330"/>
                        </a:xfrm>
                        <a:prstGeom prst="rect">
                          <a:avLst/>
                        </a:prstGeom>
                        <a:solidFill>
                          <a:srgbClr val="FFFFFF"/>
                        </a:solidFill>
                        <a:ln w="22225">
                          <a:solidFill>
                            <a:srgbClr val="000000"/>
                          </a:solidFill>
                          <a:miter lim="800000"/>
                          <a:headEnd/>
                          <a:tailEnd/>
                        </a:ln>
                      </wps:spPr>
                      <wps:txbx>
                        <w:txbxContent>
                          <w:p w14:paraId="1CC7D153" w14:textId="2A75E981" w:rsidR="00316F32" w:rsidRPr="0061229D" w:rsidRDefault="00316F32" w:rsidP="004C25B6">
                            <w:pPr>
                              <w:pStyle w:val="Web"/>
                              <w:ind w:leftChars="100" w:left="210"/>
                              <w:rPr>
                                <w:rFonts w:ascii="BIZ UDPゴシック" w:eastAsia="BIZ UDPゴシック" w:hAnsi="BIZ UDPゴシック"/>
                                <w:b/>
                                <w:bCs/>
                                <w:sz w:val="36"/>
                                <w:szCs w:val="36"/>
                                <w:lang w:eastAsia="zh-TW"/>
                              </w:rPr>
                            </w:pPr>
                            <w:r w:rsidRPr="0061229D">
                              <w:rPr>
                                <w:rFonts w:ascii="BIZ UDPゴシック" w:eastAsia="BIZ UDPゴシック" w:hAnsi="BIZ UDPゴシック" w:hint="eastAsia"/>
                                <w:b/>
                                <w:bCs/>
                                <w:sz w:val="36"/>
                                <w:szCs w:val="36"/>
                                <w:lang w:eastAsia="zh-TW"/>
                              </w:rPr>
                              <w:t xml:space="preserve">日時　</w:t>
                            </w:r>
                            <w:r w:rsidRPr="0061229D">
                              <w:rPr>
                                <w:rFonts w:ascii="BIZ UDPゴシック" w:eastAsia="BIZ UDPゴシック" w:hAnsi="BIZ UDPゴシック" w:hint="eastAsia"/>
                                <w:b/>
                                <w:bCs/>
                                <w:sz w:val="48"/>
                                <w:szCs w:val="48"/>
                                <w:lang w:eastAsia="zh-TW"/>
                              </w:rPr>
                              <w:t>9</w:t>
                            </w:r>
                            <w:r w:rsidRPr="0061229D">
                              <w:rPr>
                                <w:rFonts w:ascii="BIZ UDPゴシック" w:eastAsia="BIZ UDPゴシック" w:hAnsi="BIZ UDPゴシック" w:hint="eastAsia"/>
                                <w:b/>
                                <w:bCs/>
                                <w:sz w:val="44"/>
                                <w:szCs w:val="44"/>
                                <w:lang w:eastAsia="zh-TW"/>
                              </w:rPr>
                              <w:t>月</w:t>
                            </w:r>
                            <w:r w:rsidRPr="0061229D">
                              <w:rPr>
                                <w:rFonts w:ascii="BIZ UDPゴシック" w:eastAsia="BIZ UDPゴシック" w:hAnsi="BIZ UDPゴシック" w:hint="eastAsia"/>
                                <w:b/>
                                <w:bCs/>
                                <w:sz w:val="48"/>
                                <w:szCs w:val="48"/>
                                <w:lang w:eastAsia="zh-TW"/>
                              </w:rPr>
                              <w:t>26</w:t>
                            </w:r>
                            <w:r w:rsidRPr="0061229D">
                              <w:rPr>
                                <w:rFonts w:ascii="BIZ UDPゴシック" w:eastAsia="BIZ UDPゴシック" w:hAnsi="BIZ UDPゴシック" w:hint="eastAsia"/>
                                <w:b/>
                                <w:bCs/>
                                <w:sz w:val="44"/>
                                <w:szCs w:val="44"/>
                                <w:lang w:eastAsia="zh-TW"/>
                              </w:rPr>
                              <w:t>日</w:t>
                            </w:r>
                            <w:r w:rsidRPr="0061229D">
                              <w:rPr>
                                <w:rFonts w:ascii="BIZ UDPゴシック" w:eastAsia="BIZ UDPゴシック" w:hAnsi="BIZ UDPゴシック" w:hint="eastAsia"/>
                                <w:b/>
                                <w:bCs/>
                                <w:sz w:val="36"/>
                                <w:szCs w:val="36"/>
                                <w:lang w:eastAsia="zh-TW"/>
                              </w:rPr>
                              <w:t>（土）午後</w:t>
                            </w:r>
                            <w:r w:rsidRPr="0061229D">
                              <w:rPr>
                                <w:rFonts w:ascii="BIZ UDPゴシック" w:eastAsia="BIZ UDPゴシック" w:hAnsi="BIZ UDPゴシック" w:hint="eastAsia"/>
                                <w:b/>
                                <w:bCs/>
                                <w:sz w:val="40"/>
                                <w:szCs w:val="40"/>
                                <w:lang w:eastAsia="zh-TW"/>
                              </w:rPr>
                              <w:t>2</w:t>
                            </w:r>
                            <w:r w:rsidRPr="0061229D">
                              <w:rPr>
                                <w:rFonts w:ascii="BIZ UDPゴシック" w:eastAsia="BIZ UDPゴシック" w:hAnsi="BIZ UDPゴシック" w:hint="eastAsia"/>
                                <w:b/>
                                <w:bCs/>
                                <w:sz w:val="36"/>
                                <w:szCs w:val="36"/>
                                <w:lang w:eastAsia="zh-TW"/>
                              </w:rPr>
                              <w:t>時～</w:t>
                            </w:r>
                            <w:r w:rsidR="004C25B6">
                              <w:rPr>
                                <w:rFonts w:ascii="BIZ UDPゴシック" w:eastAsia="BIZ UDPゴシック" w:hAnsi="BIZ UDPゴシック" w:hint="eastAsia"/>
                                <w:b/>
                                <w:bCs/>
                                <w:sz w:val="36"/>
                                <w:szCs w:val="36"/>
                              </w:rPr>
                              <w:t xml:space="preserve">                       </w:t>
                            </w:r>
                            <w:r w:rsidRPr="0061229D">
                              <w:rPr>
                                <w:rFonts w:ascii="BIZ UDPゴシック" w:eastAsia="BIZ UDPゴシック" w:hAnsi="BIZ UDPゴシック" w:hint="eastAsia"/>
                                <w:b/>
                                <w:bCs/>
                                <w:sz w:val="36"/>
                                <w:szCs w:val="36"/>
                              </w:rPr>
                              <w:t xml:space="preserve">会場　</w:t>
                            </w:r>
                            <w:r w:rsidRPr="0061229D">
                              <w:rPr>
                                <w:rFonts w:ascii="BIZ UDPゴシック" w:eastAsia="BIZ UDPゴシック" w:hAnsi="BIZ UDPゴシック" w:hint="eastAsia"/>
                                <w:b/>
                                <w:bCs/>
                                <w:sz w:val="32"/>
                                <w:szCs w:val="32"/>
                              </w:rPr>
                              <w:t>釧路市生涯学習センター5階ハイビジョンシアター</w:t>
                            </w:r>
                            <w:r w:rsidR="0061229D">
                              <w:rPr>
                                <w:rFonts w:ascii="BIZ UDPゴシック" w:eastAsia="BIZ UDPゴシック" w:hAnsi="BIZ UDPゴシック" w:hint="eastAsia"/>
                                <w:b/>
                                <w:bCs/>
                                <w:sz w:val="32"/>
                                <w:szCs w:val="32"/>
                              </w:rPr>
                              <w:t xml:space="preserve"> </w:t>
                            </w:r>
                            <w:r w:rsidR="004C25B6">
                              <w:rPr>
                                <w:rFonts w:ascii="BIZ UDPゴシック" w:eastAsia="BIZ UDPゴシック" w:hAnsi="BIZ UDPゴシック" w:hint="eastAsia"/>
                                <w:b/>
                                <w:bCs/>
                                <w:sz w:val="32"/>
                                <w:szCs w:val="32"/>
                              </w:rPr>
                              <w:t xml:space="preserve">     </w:t>
                            </w:r>
                            <w:r w:rsidRPr="0061229D">
                              <w:rPr>
                                <w:rFonts w:ascii="BIZ UDPゴシック" w:eastAsia="BIZ UDPゴシック" w:hAnsi="BIZ UDPゴシック" w:hint="eastAsia"/>
                                <w:b/>
                                <w:bCs/>
                                <w:sz w:val="36"/>
                                <w:szCs w:val="36"/>
                                <w:lang w:eastAsia="zh-TW"/>
                              </w:rPr>
                              <w:t>参加費</w:t>
                            </w:r>
                            <w:r w:rsidRPr="0061229D">
                              <w:rPr>
                                <w:rFonts w:ascii="BIZ UDPゴシック" w:eastAsia="BIZ UDPゴシック" w:hAnsi="BIZ UDPゴシック" w:hint="eastAsia"/>
                                <w:b/>
                                <w:bCs/>
                                <w:sz w:val="32"/>
                                <w:szCs w:val="32"/>
                                <w:lang w:eastAsia="zh-TW"/>
                              </w:rPr>
                              <w:t>（資料付）</w:t>
                            </w:r>
                            <w:r w:rsidR="009F0653" w:rsidRPr="0061229D">
                              <w:rPr>
                                <w:rFonts w:ascii="BIZ UDPゴシック" w:eastAsia="BIZ UDPゴシック" w:hAnsi="BIZ UDPゴシック" w:hint="eastAsia"/>
                                <w:b/>
                                <w:bCs/>
                                <w:sz w:val="32"/>
                                <w:szCs w:val="32"/>
                                <w:lang w:eastAsia="zh-TW"/>
                              </w:rPr>
                              <w:t xml:space="preserve">　</w:t>
                            </w:r>
                            <w:r w:rsidRPr="0061229D">
                              <w:rPr>
                                <w:rFonts w:ascii="BIZ UDPゴシック" w:eastAsia="BIZ UDPゴシック" w:hAnsi="BIZ UDPゴシック" w:hint="eastAsia"/>
                                <w:b/>
                                <w:bCs/>
                                <w:sz w:val="36"/>
                                <w:szCs w:val="36"/>
                                <w:lang w:eastAsia="zh-TW"/>
                              </w:rPr>
                              <w:t>500円</w:t>
                            </w:r>
                          </w:p>
                          <w:p w14:paraId="6870B416" w14:textId="77777777" w:rsidR="00316F32" w:rsidRDefault="00316F32">
                            <w:pPr>
                              <w:rPr>
                                <w:lang w:eastAsia="zh-TW"/>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F6102" id="Text Box 8" o:spid="_x0000_s1029" type="#_x0000_t202" style="position:absolute;left:0;text-align:left;margin-left:49.5pt;margin-top:347pt;width:426pt;height:117.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" strokeweight="1.75pt">
                <v:textbox inset="5.85pt,.7pt,5.85pt,.7pt">
                  <w:txbxContent>
                    <w:p w14:paraId="1CC7D153" w14:textId="2A75E981" w:rsidR="00316F32" w:rsidRPr="0061229D" w:rsidRDefault="00316F32" w:rsidP="004C25B6">
                      <w:pPr>
                        <w:pStyle w:val="Web"/>
                        <w:ind w:leftChars="100" w:left="210"/>
                        <w:rPr>
                          <w:rFonts w:ascii="BIZ UDPゴシック" w:eastAsia="BIZ UDPゴシック" w:hAnsi="BIZ UDPゴシック"/>
                          <w:b/>
                          <w:bCs/>
                          <w:sz w:val="36"/>
                          <w:szCs w:val="36"/>
                          <w:lang w:eastAsia="zh-TW"/>
                        </w:rPr>
                      </w:pPr>
                      <w:r w:rsidRPr="0061229D">
                        <w:rPr>
                          <w:rFonts w:ascii="BIZ UDPゴシック" w:eastAsia="BIZ UDPゴシック" w:hAnsi="BIZ UDPゴシック" w:hint="eastAsia"/>
                          <w:b/>
                          <w:bCs/>
                          <w:sz w:val="36"/>
                          <w:szCs w:val="36"/>
                          <w:lang w:eastAsia="zh-TW"/>
                        </w:rPr>
                        <w:t xml:space="preserve">日時　</w:t>
                      </w:r>
                      <w:r w:rsidRPr="0061229D">
                        <w:rPr>
                          <w:rFonts w:ascii="BIZ UDPゴシック" w:eastAsia="BIZ UDPゴシック" w:hAnsi="BIZ UDPゴシック" w:hint="eastAsia"/>
                          <w:b/>
                          <w:bCs/>
                          <w:sz w:val="48"/>
                          <w:szCs w:val="48"/>
                          <w:lang w:eastAsia="zh-TW"/>
                        </w:rPr>
                        <w:t>9</w:t>
                      </w:r>
                      <w:r w:rsidRPr="0061229D">
                        <w:rPr>
                          <w:rFonts w:ascii="BIZ UDPゴシック" w:eastAsia="BIZ UDPゴシック" w:hAnsi="BIZ UDPゴシック" w:hint="eastAsia"/>
                          <w:b/>
                          <w:bCs/>
                          <w:sz w:val="44"/>
                          <w:szCs w:val="44"/>
                          <w:lang w:eastAsia="zh-TW"/>
                        </w:rPr>
                        <w:t>月</w:t>
                      </w:r>
                      <w:r w:rsidRPr="0061229D">
                        <w:rPr>
                          <w:rFonts w:ascii="BIZ UDPゴシック" w:eastAsia="BIZ UDPゴシック" w:hAnsi="BIZ UDPゴシック" w:hint="eastAsia"/>
                          <w:b/>
                          <w:bCs/>
                          <w:sz w:val="48"/>
                          <w:szCs w:val="48"/>
                          <w:lang w:eastAsia="zh-TW"/>
                        </w:rPr>
                        <w:t>26</w:t>
                      </w:r>
                      <w:r w:rsidRPr="0061229D">
                        <w:rPr>
                          <w:rFonts w:ascii="BIZ UDPゴシック" w:eastAsia="BIZ UDPゴシック" w:hAnsi="BIZ UDPゴシック" w:hint="eastAsia"/>
                          <w:b/>
                          <w:bCs/>
                          <w:sz w:val="44"/>
                          <w:szCs w:val="44"/>
                          <w:lang w:eastAsia="zh-TW"/>
                        </w:rPr>
                        <w:t>日</w:t>
                      </w:r>
                      <w:r w:rsidRPr="0061229D">
                        <w:rPr>
                          <w:rFonts w:ascii="BIZ UDPゴシック" w:eastAsia="BIZ UDPゴシック" w:hAnsi="BIZ UDPゴシック" w:hint="eastAsia"/>
                          <w:b/>
                          <w:bCs/>
                          <w:sz w:val="36"/>
                          <w:szCs w:val="36"/>
                          <w:lang w:eastAsia="zh-TW"/>
                        </w:rPr>
                        <w:t>（土）午後</w:t>
                      </w:r>
                      <w:r w:rsidRPr="0061229D">
                        <w:rPr>
                          <w:rFonts w:ascii="BIZ UDPゴシック" w:eastAsia="BIZ UDPゴシック" w:hAnsi="BIZ UDPゴシック" w:hint="eastAsia"/>
                          <w:b/>
                          <w:bCs/>
                          <w:sz w:val="40"/>
                          <w:szCs w:val="40"/>
                          <w:lang w:eastAsia="zh-TW"/>
                        </w:rPr>
                        <w:t>2</w:t>
                      </w:r>
                      <w:r w:rsidRPr="0061229D">
                        <w:rPr>
                          <w:rFonts w:ascii="BIZ UDPゴシック" w:eastAsia="BIZ UDPゴシック" w:hAnsi="BIZ UDPゴシック" w:hint="eastAsia"/>
                          <w:b/>
                          <w:bCs/>
                          <w:sz w:val="36"/>
                          <w:szCs w:val="36"/>
                          <w:lang w:eastAsia="zh-TW"/>
                        </w:rPr>
                        <w:t>時～</w:t>
                      </w:r>
                      <w:r w:rsidR="004C25B6">
                        <w:rPr>
                          <w:rFonts w:ascii="BIZ UDPゴシック" w:eastAsia="BIZ UDPゴシック" w:hAnsi="BIZ UDPゴシック" w:hint="eastAsia"/>
                          <w:b/>
                          <w:bCs/>
                          <w:sz w:val="36"/>
                          <w:szCs w:val="36"/>
                        </w:rPr>
                        <w:t xml:space="preserve">                       </w:t>
                      </w:r>
                      <w:r w:rsidRPr="0061229D">
                        <w:rPr>
                          <w:rFonts w:ascii="BIZ UDPゴシック" w:eastAsia="BIZ UDPゴシック" w:hAnsi="BIZ UDPゴシック" w:hint="eastAsia"/>
                          <w:b/>
                          <w:bCs/>
                          <w:sz w:val="36"/>
                          <w:szCs w:val="36"/>
                        </w:rPr>
                        <w:t xml:space="preserve">会場　</w:t>
                      </w:r>
                      <w:r w:rsidRPr="0061229D">
                        <w:rPr>
                          <w:rFonts w:ascii="BIZ UDPゴシック" w:eastAsia="BIZ UDPゴシック" w:hAnsi="BIZ UDPゴシック" w:hint="eastAsia"/>
                          <w:b/>
                          <w:bCs/>
                          <w:sz w:val="32"/>
                          <w:szCs w:val="32"/>
                        </w:rPr>
                        <w:t>釧路市生涯学習センター5階ハイビジョンシアター</w:t>
                      </w:r>
                      <w:r w:rsidR="0061229D">
                        <w:rPr>
                          <w:rFonts w:ascii="BIZ UDPゴシック" w:eastAsia="BIZ UDPゴシック" w:hAnsi="BIZ UDPゴシック" w:hint="eastAsia"/>
                          <w:b/>
                          <w:bCs/>
                          <w:sz w:val="32"/>
                          <w:szCs w:val="32"/>
                        </w:rPr>
                        <w:t xml:space="preserve"> </w:t>
                      </w:r>
                      <w:r w:rsidR="004C25B6">
                        <w:rPr>
                          <w:rFonts w:ascii="BIZ UDPゴシック" w:eastAsia="BIZ UDPゴシック" w:hAnsi="BIZ UDPゴシック" w:hint="eastAsia"/>
                          <w:b/>
                          <w:bCs/>
                          <w:sz w:val="32"/>
                          <w:szCs w:val="32"/>
                        </w:rPr>
                        <w:t xml:space="preserve">     </w:t>
                      </w:r>
                      <w:r w:rsidRPr="0061229D">
                        <w:rPr>
                          <w:rFonts w:ascii="BIZ UDPゴシック" w:eastAsia="BIZ UDPゴシック" w:hAnsi="BIZ UDPゴシック" w:hint="eastAsia"/>
                          <w:b/>
                          <w:bCs/>
                          <w:sz w:val="36"/>
                          <w:szCs w:val="36"/>
                          <w:lang w:eastAsia="zh-TW"/>
                        </w:rPr>
                        <w:t>参加費</w:t>
                      </w:r>
                      <w:r w:rsidRPr="0061229D">
                        <w:rPr>
                          <w:rFonts w:ascii="BIZ UDPゴシック" w:eastAsia="BIZ UDPゴシック" w:hAnsi="BIZ UDPゴシック" w:hint="eastAsia"/>
                          <w:b/>
                          <w:bCs/>
                          <w:sz w:val="32"/>
                          <w:szCs w:val="32"/>
                          <w:lang w:eastAsia="zh-TW"/>
                        </w:rPr>
                        <w:t>（資料付）</w:t>
                      </w:r>
                      <w:r w:rsidR="009F0653" w:rsidRPr="0061229D">
                        <w:rPr>
                          <w:rFonts w:ascii="BIZ UDPゴシック" w:eastAsia="BIZ UDPゴシック" w:hAnsi="BIZ UDPゴシック" w:hint="eastAsia"/>
                          <w:b/>
                          <w:bCs/>
                          <w:sz w:val="32"/>
                          <w:szCs w:val="32"/>
                          <w:lang w:eastAsia="zh-TW"/>
                        </w:rPr>
                        <w:t xml:space="preserve">　</w:t>
                      </w:r>
                      <w:r w:rsidRPr="0061229D">
                        <w:rPr>
                          <w:rFonts w:ascii="BIZ UDPゴシック" w:eastAsia="BIZ UDPゴシック" w:hAnsi="BIZ UDPゴシック" w:hint="eastAsia"/>
                          <w:b/>
                          <w:bCs/>
                          <w:sz w:val="36"/>
                          <w:szCs w:val="36"/>
                          <w:lang w:eastAsia="zh-TW"/>
                        </w:rPr>
                        <w:t>500円</w:t>
                      </w:r>
                    </w:p>
                    <w:p w14:paraId="6870B416" w14:textId="77777777" w:rsidR="00316F32" w:rsidRDefault="00316F32">
                      <w:pPr>
                        <w:rPr>
                          <w:lang w:eastAsia="zh-TW"/>
                        </w:rPr>
                      </w:pPr>
                    </w:p>
                  </w:txbxContent>
                </v:textbox>
              </v:shape>
            </w:pict>
          </mc:Fallback>
        </mc:AlternateContent>
      </w:r>
      <w:r w:rsidR="009F0653">
        <w:rPr>
          <w:noProof/>
        </w:rPr>
        <w:drawing>
          <wp:anchor distT="0" distB="0" distL="114300" distR="114300" simplePos="0" relativeHeight="251695616" behindDoc="0" locked="0" layoutInCell="1" allowOverlap="1" wp14:anchorId="1F27B771" wp14:editId="32DAC267">
            <wp:simplePos x="0" y="0"/>
            <wp:positionH relativeFrom="column">
              <wp:posOffset>8091805</wp:posOffset>
            </wp:positionH>
            <wp:positionV relativeFrom="paragraph">
              <wp:posOffset>1016000</wp:posOffset>
            </wp:positionV>
            <wp:extent cx="1883673" cy="3034809"/>
            <wp:effectExtent l="0" t="0" r="254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24254" t="17234" r="37448" b="36490"/>
                    <a:stretch>
                      <a:fillRect/>
                    </a:stretch>
                  </pic:blipFill>
                  <pic:spPr bwMode="auto">
                    <a:xfrm>
                      <a:off x="0" y="0"/>
                      <a:ext cx="1883673" cy="3034809"/>
                    </a:xfrm>
                    <a:prstGeom prst="rect">
                      <a:avLst/>
                    </a:prstGeom>
                    <a:noFill/>
                    <a:ln>
                      <a:noFill/>
                    </a:ln>
                    <a:effectLst>
                      <a:softEdge rad="1397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0653">
        <w:rPr>
          <w:noProof/>
        </w:rPr>
        <mc:AlternateContent>
          <mc:Choice Requires="wps">
            <w:drawing>
              <wp:anchor distT="0" distB="0" distL="114300" distR="114300" simplePos="0" relativeHeight="251623936" behindDoc="0" locked="0" layoutInCell="1" allowOverlap="1" wp14:anchorId="027D18DC" wp14:editId="52F4F839">
                <wp:simplePos x="0" y="0"/>
                <wp:positionH relativeFrom="column">
                  <wp:posOffset>-10795</wp:posOffset>
                </wp:positionH>
                <wp:positionV relativeFrom="paragraph">
                  <wp:posOffset>6089014</wp:posOffset>
                </wp:positionV>
                <wp:extent cx="10721340" cy="1089025"/>
                <wp:effectExtent l="0" t="0" r="22860" b="15875"/>
                <wp:wrapNone/>
                <wp:docPr id="155746674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1340" cy="1089025"/>
                        </a:xfrm>
                        <a:prstGeom prst="rect">
                          <a:avLst/>
                        </a:prstGeom>
                        <a:solidFill>
                          <a:schemeClr val="accent6">
                            <a:lumMod val="100000"/>
                            <a:lumOff val="0"/>
                          </a:schemeClr>
                        </a:solidFill>
                        <a:ln w="9525">
                          <a:solidFill>
                            <a:schemeClr val="accent6">
                              <a:lumMod val="100000"/>
                              <a:lumOff val="0"/>
                            </a:scheme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41D1754" id="Rectangle 5" o:spid="_x0000_s1026" style="position:absolute;margin-left:-.85pt;margin-top:479.45pt;width:844.2pt;height:85.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" fillcolor="#4ea72e [3209]" strokecolor="#4ea72e [3209]">
                <v:textbox inset="5.85pt,.7pt,5.85pt,.7pt"/>
              </v:rect>
            </w:pict>
          </mc:Fallback>
        </mc:AlternateContent>
      </w:r>
      <w:r w:rsidR="009F0653">
        <w:rPr>
          <w:noProof/>
        </w:rPr>
        <mc:AlternateContent>
          <mc:Choice Requires="wps">
            <w:drawing>
              <wp:anchor distT="0" distB="0" distL="114300" distR="114300" simplePos="0" relativeHeight="251681280" behindDoc="1" locked="0" layoutInCell="1" allowOverlap="1" wp14:anchorId="7B8AFDD3" wp14:editId="661C787C">
                <wp:simplePos x="0" y="0"/>
                <wp:positionH relativeFrom="column">
                  <wp:posOffset>6525895</wp:posOffset>
                </wp:positionH>
                <wp:positionV relativeFrom="paragraph">
                  <wp:posOffset>3966845</wp:posOffset>
                </wp:positionV>
                <wp:extent cx="4182745" cy="2323465"/>
                <wp:effectExtent l="0" t="0" r="1905" b="1905"/>
                <wp:wrapNone/>
                <wp:docPr id="2012994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745" cy="2323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38E92" w14:textId="77777777" w:rsidR="00743A63" w:rsidRPr="007C777B" w:rsidRDefault="00743A63" w:rsidP="00C63572">
                            <w:pPr>
                              <w:pStyle w:val="Web"/>
                              <w:ind w:firstLineChars="400" w:firstLine="1120"/>
                              <w:rPr>
                                <w:rFonts w:ascii="BIZ UDPゴシック" w:eastAsia="BIZ UDPゴシック" w:hAnsi="BIZ UDPゴシック"/>
                                <w:b/>
                                <w:bCs/>
                                <w:sz w:val="28"/>
                                <w:szCs w:val="28"/>
                                <w:lang w:eastAsia="zh-TW"/>
                              </w:rPr>
                            </w:pPr>
                            <w:r w:rsidRPr="007C777B">
                              <w:rPr>
                                <w:rFonts w:ascii="BIZ UDPゴシック" w:eastAsia="BIZ UDPゴシック" w:hAnsi="BIZ UDPゴシック" w:hint="eastAsia"/>
                                <w:b/>
                                <w:bCs/>
                                <w:sz w:val="28"/>
                                <w:szCs w:val="28"/>
                                <w:lang w:eastAsia="zh-TW"/>
                              </w:rPr>
                              <w:t>講師　　弁護士　市川　守弘　氏</w:t>
                            </w:r>
                          </w:p>
                          <w:p w14:paraId="445D97E6" w14:textId="367A122E" w:rsidR="007C777B" w:rsidRPr="00C63572" w:rsidRDefault="007C777B" w:rsidP="007C777B">
                            <w:pPr>
                              <w:pStyle w:val="Web"/>
                              <w:rPr>
                                <w:sz w:val="26"/>
                                <w:szCs w:val="26"/>
                              </w:rPr>
                            </w:pPr>
                            <w:r w:rsidRPr="00C63572">
                              <w:rPr>
                                <w:rFonts w:ascii="BIZ UDPゴシック" w:eastAsia="BIZ UDPゴシック" w:hAnsi="BIZ UDPゴシック" w:hint="eastAsia"/>
                                <w:sz w:val="26"/>
                                <w:szCs w:val="26"/>
                              </w:rPr>
                              <w:t>【講師ご略歴】</w:t>
                            </w:r>
                            <w:r w:rsidR="00743A63" w:rsidRPr="00C63572">
                              <w:rPr>
                                <w:rFonts w:ascii="BIZ UDPゴシック" w:eastAsia="BIZ UDPゴシック" w:hAnsi="BIZ UDPゴシック" w:hint="eastAsia"/>
                                <w:sz w:val="26"/>
                                <w:szCs w:val="26"/>
                              </w:rPr>
                              <w:t>泊原発</w:t>
                            </w:r>
                            <w:r w:rsidRPr="00C63572">
                              <w:rPr>
                                <w:rFonts w:ascii="BIZ UDPゴシック" w:eastAsia="BIZ UDPゴシック" w:hAnsi="BIZ UDPゴシック" w:hint="eastAsia"/>
                                <w:sz w:val="26"/>
                                <w:szCs w:val="26"/>
                              </w:rPr>
                              <w:t>の</w:t>
                            </w:r>
                            <w:r w:rsidR="00316F32" w:rsidRPr="00C63572">
                              <w:rPr>
                                <w:rFonts w:ascii="BIZ UDPゴシック" w:eastAsia="BIZ UDPゴシック" w:hAnsi="BIZ UDPゴシック" w:hint="eastAsia"/>
                                <w:sz w:val="26"/>
                                <w:szCs w:val="26"/>
                              </w:rPr>
                              <w:t>廃炉をめざす会　共同代表</w:t>
                            </w:r>
                            <w:r w:rsidR="00743A63" w:rsidRPr="00C63572">
                              <w:rPr>
                                <w:rFonts w:ascii="BIZ UDPゴシック" w:eastAsia="BIZ UDPゴシック" w:hAnsi="BIZ UDPゴシック" w:hint="eastAsia"/>
                                <w:sz w:val="26"/>
                                <w:szCs w:val="26"/>
                              </w:rPr>
                              <w:t>・</w:t>
                            </w:r>
                            <w:r w:rsidR="00316F32" w:rsidRPr="00C63572">
                              <w:rPr>
                                <w:rFonts w:ascii="BIZ UDPゴシック" w:eastAsia="BIZ UDPゴシック" w:hAnsi="BIZ UDPゴシック" w:hint="eastAsia"/>
                                <w:sz w:val="26"/>
                                <w:szCs w:val="26"/>
                              </w:rPr>
                              <w:t>泊原発を再稼働させない・核ゴミを持ち込ませない北海道連絡会 代表</w:t>
                            </w:r>
                            <w:r w:rsidRPr="00C63572">
                              <w:rPr>
                                <w:rFonts w:ascii="BIZ UDPゴシック" w:eastAsia="BIZ UDPゴシック" w:hAnsi="BIZ UDPゴシック" w:hint="eastAsia"/>
                                <w:sz w:val="26"/>
                                <w:szCs w:val="26"/>
                              </w:rPr>
                              <w:t>。</w:t>
                            </w:r>
                            <w:r w:rsidRPr="00C63572">
                              <w:rPr>
                                <w:rFonts w:hint="eastAsia"/>
                                <w:sz w:val="26"/>
                                <w:szCs w:val="26"/>
                              </w:rPr>
                              <w:t>1954年東京都生まれ、1988年札幌弁護士会登録2018年旭川弁護士会登録。1999年から2002年</w:t>
                            </w:r>
                            <w:r w:rsidR="00C63572">
                              <w:rPr>
                                <w:rFonts w:hint="eastAsia"/>
                                <w:sz w:val="26"/>
                                <w:szCs w:val="26"/>
                              </w:rPr>
                              <w:t>ま</w:t>
                            </w:r>
                            <w:r w:rsidRPr="00C63572">
                              <w:rPr>
                                <w:rFonts w:hint="eastAsia"/>
                                <w:sz w:val="26"/>
                                <w:szCs w:val="26"/>
                              </w:rPr>
                              <w:t>でコロラド大学ロースクールの自然資源法センターに</w:t>
                            </w:r>
                            <w:r w:rsidR="00C63572">
                              <w:rPr>
                                <w:rFonts w:hint="eastAsia"/>
                                <w:sz w:val="26"/>
                                <w:szCs w:val="26"/>
                              </w:rPr>
                              <w:t>留</w:t>
                            </w:r>
                            <w:r w:rsidRPr="00C63572">
                              <w:rPr>
                                <w:rFonts w:hint="eastAsia"/>
                                <w:sz w:val="26"/>
                                <w:szCs w:val="26"/>
                              </w:rPr>
                              <w:t>学、自然資源法、アメリカインディアン法を専攻</w:t>
                            </w:r>
                          </w:p>
                          <w:p w14:paraId="7B89B9D0" w14:textId="55993370" w:rsidR="00316F32" w:rsidRPr="007C777B" w:rsidRDefault="00316F32" w:rsidP="007C777B">
                            <w:pPr>
                              <w:pStyle w:val="Web"/>
                              <w:rPr>
                                <w:rFonts w:ascii="BIZ UDPゴシック" w:eastAsia="BIZ UDPゴシック" w:hAnsi="BIZ UDP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AFDD3" id="Text Box 9" o:spid="_x0000_s1030" type="#_x0000_t202" style="position:absolute;left:0;text-align:left;margin-left:513.85pt;margin-top:312.35pt;width:329.35pt;height:182.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" stroked="f">
                <v:textbox inset="5.85pt,.7pt,5.85pt,.7pt">
                  <w:txbxContent>
                    <w:p w14:paraId="21838E92" w14:textId="77777777" w:rsidR="00743A63" w:rsidRPr="007C777B" w:rsidRDefault="00743A63" w:rsidP="00C63572">
                      <w:pPr>
                        <w:pStyle w:val="Web"/>
                        <w:ind w:firstLineChars="400" w:firstLine="1120"/>
                        <w:rPr>
                          <w:rFonts w:ascii="BIZ UDPゴシック" w:eastAsia="BIZ UDPゴシック" w:hAnsi="BIZ UDPゴシック"/>
                          <w:b/>
                          <w:bCs/>
                          <w:sz w:val="28"/>
                          <w:szCs w:val="28"/>
                          <w:lang w:eastAsia="zh-TW"/>
                        </w:rPr>
                      </w:pPr>
                      <w:r w:rsidRPr="007C777B">
                        <w:rPr>
                          <w:rFonts w:ascii="BIZ UDPゴシック" w:eastAsia="BIZ UDPゴシック" w:hAnsi="BIZ UDPゴシック" w:hint="eastAsia"/>
                          <w:b/>
                          <w:bCs/>
                          <w:sz w:val="28"/>
                          <w:szCs w:val="28"/>
                          <w:lang w:eastAsia="zh-TW"/>
                        </w:rPr>
                        <w:t>講師　　弁護士　市川　守弘　氏</w:t>
                      </w:r>
                    </w:p>
                    <w:p w14:paraId="445D97E6" w14:textId="367A122E" w:rsidR="007C777B" w:rsidRPr="00C63572" w:rsidRDefault="007C777B" w:rsidP="007C777B">
                      <w:pPr>
                        <w:pStyle w:val="Web"/>
                        <w:rPr>
                          <w:sz w:val="26"/>
                          <w:szCs w:val="26"/>
                        </w:rPr>
                      </w:pPr>
                      <w:r w:rsidRPr="00C63572">
                        <w:rPr>
                          <w:rFonts w:ascii="BIZ UDPゴシック" w:eastAsia="BIZ UDPゴシック" w:hAnsi="BIZ UDPゴシック" w:hint="eastAsia"/>
                          <w:sz w:val="26"/>
                          <w:szCs w:val="26"/>
                        </w:rPr>
                        <w:t>【講師ご略歴】</w:t>
                      </w:r>
                      <w:r w:rsidR="00743A63" w:rsidRPr="00C63572">
                        <w:rPr>
                          <w:rFonts w:ascii="BIZ UDPゴシック" w:eastAsia="BIZ UDPゴシック" w:hAnsi="BIZ UDPゴシック" w:hint="eastAsia"/>
                          <w:sz w:val="26"/>
                          <w:szCs w:val="26"/>
                        </w:rPr>
                        <w:t>泊原発</w:t>
                      </w:r>
                      <w:r w:rsidRPr="00C63572">
                        <w:rPr>
                          <w:rFonts w:ascii="BIZ UDPゴシック" w:eastAsia="BIZ UDPゴシック" w:hAnsi="BIZ UDPゴシック" w:hint="eastAsia"/>
                          <w:sz w:val="26"/>
                          <w:szCs w:val="26"/>
                        </w:rPr>
                        <w:t>の</w:t>
                      </w:r>
                      <w:r w:rsidR="00316F32" w:rsidRPr="00C63572">
                        <w:rPr>
                          <w:rFonts w:ascii="BIZ UDPゴシック" w:eastAsia="BIZ UDPゴシック" w:hAnsi="BIZ UDPゴシック" w:hint="eastAsia"/>
                          <w:sz w:val="26"/>
                          <w:szCs w:val="26"/>
                        </w:rPr>
                        <w:t>廃炉をめざす会　共同代表</w:t>
                      </w:r>
                      <w:r w:rsidR="00743A63" w:rsidRPr="00C63572">
                        <w:rPr>
                          <w:rFonts w:ascii="BIZ UDPゴシック" w:eastAsia="BIZ UDPゴシック" w:hAnsi="BIZ UDPゴシック" w:hint="eastAsia"/>
                          <w:sz w:val="26"/>
                          <w:szCs w:val="26"/>
                        </w:rPr>
                        <w:t>・</w:t>
                      </w:r>
                      <w:r w:rsidR="00316F32" w:rsidRPr="00C63572">
                        <w:rPr>
                          <w:rFonts w:ascii="BIZ UDPゴシック" w:eastAsia="BIZ UDPゴシック" w:hAnsi="BIZ UDPゴシック" w:hint="eastAsia"/>
                          <w:sz w:val="26"/>
                          <w:szCs w:val="26"/>
                        </w:rPr>
                        <w:t>泊原発を再稼働させない・核ゴミを持ち込ませない北海道連絡会 代表</w:t>
                      </w:r>
                      <w:r w:rsidRPr="00C63572">
                        <w:rPr>
                          <w:rFonts w:ascii="BIZ UDPゴシック" w:eastAsia="BIZ UDPゴシック" w:hAnsi="BIZ UDPゴシック" w:hint="eastAsia"/>
                          <w:sz w:val="26"/>
                          <w:szCs w:val="26"/>
                        </w:rPr>
                        <w:t>。</w:t>
                      </w:r>
                      <w:r w:rsidRPr="00C63572">
                        <w:rPr>
                          <w:rFonts w:hint="eastAsia"/>
                          <w:sz w:val="26"/>
                          <w:szCs w:val="26"/>
                        </w:rPr>
                        <w:t>1954年東京都生まれ、1988年札幌弁護士会登録2018年旭川弁護士会登録。1999年から2002年</w:t>
                      </w:r>
                      <w:r w:rsidR="00C63572">
                        <w:rPr>
                          <w:rFonts w:hint="eastAsia"/>
                          <w:sz w:val="26"/>
                          <w:szCs w:val="26"/>
                        </w:rPr>
                        <w:t>ま</w:t>
                      </w:r>
                      <w:r w:rsidRPr="00C63572">
                        <w:rPr>
                          <w:rFonts w:hint="eastAsia"/>
                          <w:sz w:val="26"/>
                          <w:szCs w:val="26"/>
                        </w:rPr>
                        <w:t>でコロラド大学ロースクールの自然資源法センターに</w:t>
                      </w:r>
                      <w:r w:rsidR="00C63572">
                        <w:rPr>
                          <w:rFonts w:hint="eastAsia"/>
                          <w:sz w:val="26"/>
                          <w:szCs w:val="26"/>
                        </w:rPr>
                        <w:t>留</w:t>
                      </w:r>
                      <w:r w:rsidRPr="00C63572">
                        <w:rPr>
                          <w:rFonts w:hint="eastAsia"/>
                          <w:sz w:val="26"/>
                          <w:szCs w:val="26"/>
                        </w:rPr>
                        <w:t>学、自然資源法、アメリカインディアン法を専攻</w:t>
                      </w:r>
                    </w:p>
                    <w:p w14:paraId="7B89B9D0" w14:textId="55993370" w:rsidR="00316F32" w:rsidRPr="007C777B" w:rsidRDefault="00316F32" w:rsidP="007C777B">
                      <w:pPr>
                        <w:pStyle w:val="Web"/>
                        <w:rPr>
                          <w:rFonts w:ascii="BIZ UDPゴシック" w:eastAsia="BIZ UDPゴシック" w:hAnsi="BIZ UDPゴシック"/>
                        </w:rPr>
                      </w:pPr>
                    </w:p>
                  </w:txbxContent>
                </v:textbox>
              </v:shape>
            </w:pict>
          </mc:Fallback>
        </mc:AlternateContent>
      </w:r>
      <w:r w:rsidR="00C63572">
        <w:rPr>
          <w:noProof/>
        </w:rPr>
        <mc:AlternateContent>
          <mc:Choice Requires="wps">
            <w:drawing>
              <wp:anchor distT="45720" distB="45720" distL="114300" distR="114300" simplePos="0" relativeHeight="251683328" behindDoc="0" locked="0" layoutInCell="1" allowOverlap="1" wp14:anchorId="614589F2" wp14:editId="4F5CFF31">
                <wp:simplePos x="0" y="0"/>
                <wp:positionH relativeFrom="column">
                  <wp:posOffset>1905</wp:posOffset>
                </wp:positionH>
                <wp:positionV relativeFrom="paragraph">
                  <wp:posOffset>5922010</wp:posOffset>
                </wp:positionV>
                <wp:extent cx="10598785" cy="1044575"/>
                <wp:effectExtent l="1905" t="0" r="635" b="0"/>
                <wp:wrapSquare wrapText="bothSides"/>
                <wp:docPr id="12584845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785" cy="1044575"/>
                        </a:xfrm>
                        <a:prstGeom prst="rect">
                          <a:avLst/>
                        </a:prstGeom>
                        <a:noFill/>
                        <a:ln>
                          <a:noFill/>
                        </a:ln>
                        <a:extLst>
                          <a:ext uri="{909E8E84-426E-40DD-AFC4-6F175D3DCCD1}">
                            <a14:hiddenFill xmlns:a14="http://schemas.microsoft.com/office/drawing/2010/main">
                              <a:solidFill>
                                <a:schemeClr val="accent6">
                                  <a:lumMod val="100000"/>
                                  <a:lumOff val="0"/>
                                </a:schemeClr>
                              </a:solidFill>
                            </a14:hiddenFill>
                          </a:ext>
                          <a:ext uri="{91240B29-F687-4F45-9708-019B960494DF}">
                            <a14:hiddenLine xmlns:a14="http://schemas.microsoft.com/office/drawing/2010/main" w="9525">
                              <a:solidFill>
                                <a:schemeClr val="accent6">
                                  <a:lumMod val="100000"/>
                                  <a:lumOff val="0"/>
                                </a:schemeClr>
                              </a:solidFill>
                              <a:miter lim="800000"/>
                              <a:headEnd/>
                              <a:tailEnd/>
                            </a14:hiddenLine>
                          </a:ext>
                        </a:extLst>
                      </wps:spPr>
                      <wps:txbx>
                        <w:txbxContent>
                          <w:p w14:paraId="1192316E" w14:textId="77777777" w:rsidR="00316F32" w:rsidRDefault="00316F32" w:rsidP="00316F32">
                            <w:pPr>
                              <w:pStyle w:val="Web"/>
                            </w:pPr>
                          </w:p>
                          <w:p w14:paraId="307F16AA" w14:textId="6026EF54" w:rsidR="00316F32" w:rsidRPr="004C25B6" w:rsidRDefault="00316F32" w:rsidP="00C63572">
                            <w:pPr>
                              <w:pStyle w:val="Web"/>
                              <w:jc w:val="center"/>
                              <w:rPr>
                                <w:color w:val="FFFFFF" w:themeColor="background1"/>
                                <w:sz w:val="40"/>
                                <w:szCs w:val="40"/>
                              </w:rPr>
                            </w:pPr>
                            <w:r w:rsidRPr="004C25B6">
                              <w:rPr>
                                <w:rFonts w:hint="eastAsia"/>
                                <w:sz w:val="48"/>
                                <w:szCs w:val="48"/>
                              </w:rPr>
                              <w:t>主催</w:t>
                            </w:r>
                            <w:r w:rsidRPr="00316F32">
                              <w:rPr>
                                <w:rFonts w:hint="eastAsia"/>
                                <w:color w:val="FFFFFF" w:themeColor="background1"/>
                                <w:sz w:val="48"/>
                                <w:szCs w:val="48"/>
                              </w:rPr>
                              <w:t xml:space="preserve">　泊原発の廃炉をめざす会釧路地域連絡会</w:t>
                            </w:r>
                            <w:r w:rsidR="004C25B6">
                              <w:rPr>
                                <w:rFonts w:hint="eastAsia"/>
                                <w:color w:val="FFFFFF" w:themeColor="background1"/>
                                <w:sz w:val="48"/>
                                <w:szCs w:val="48"/>
                              </w:rPr>
                              <w:t xml:space="preserve"> </w:t>
                            </w:r>
                            <w:r w:rsidR="00C63572" w:rsidRPr="004C25B6">
                              <w:rPr>
                                <w:rFonts w:hint="eastAsia"/>
                                <w:color w:val="FFFFFF" w:themeColor="background1"/>
                                <w:sz w:val="40"/>
                                <w:szCs w:val="40"/>
                              </w:rPr>
                              <w:t>（</w:t>
                            </w:r>
                            <w:r w:rsidR="00C63572" w:rsidRPr="004C25B6">
                              <w:rPr>
                                <w:rFonts w:hint="eastAsia"/>
                                <w:color w:val="FFFFFF" w:themeColor="background1"/>
                                <w:sz w:val="36"/>
                                <w:szCs w:val="36"/>
                              </w:rPr>
                              <w:t>問合せ先</w:t>
                            </w:r>
                            <w:r w:rsidR="00C63572" w:rsidRPr="004C25B6">
                              <w:rPr>
                                <w:rFonts w:hint="eastAsia"/>
                                <w:color w:val="FFFFFF" w:themeColor="background1"/>
                                <w:sz w:val="40"/>
                                <w:szCs w:val="40"/>
                              </w:rPr>
                              <w:t xml:space="preserve">　</w:t>
                            </w:r>
                            <w:r w:rsidR="009F0653" w:rsidRPr="004C25B6">
                              <w:rPr>
                                <w:rFonts w:hint="eastAsia"/>
                                <w:color w:val="FFFFFF" w:themeColor="background1"/>
                                <w:sz w:val="40"/>
                                <w:szCs w:val="40"/>
                              </w:rPr>
                              <w:t>090-9436-8632</w:t>
                            </w:r>
                            <w:r w:rsidR="00C63572" w:rsidRPr="004C25B6">
                              <w:rPr>
                                <w:rFonts w:hint="eastAsia"/>
                                <w:color w:val="FFFFFF" w:themeColor="background1"/>
                                <w:sz w:val="40"/>
                                <w:szCs w:val="40"/>
                              </w:rPr>
                              <w:t>）</w:t>
                            </w:r>
                          </w:p>
                          <w:p w14:paraId="65BC3757" w14:textId="01AFDCF9" w:rsidR="00316F32" w:rsidRPr="00316F32" w:rsidRDefault="00316F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589F2" id="_x0000_s1031" type="#_x0000_t202" style="position:absolute;left:0;text-align:left;margin-left:.15pt;margin-top:466.3pt;width:834.55pt;height:82.2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G85AEAAKoDAAAOAAAAZHJzL2Uyb0RvYy54bWysU8tu2zAQvBfoPxC815IMu3E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" filled="f" fillcolor="#4ea72e [3209]" stroked="f" strokecolor="#4ea72e [3209]">
                <v:textbox>
                  <w:txbxContent>
                    <w:p w14:paraId="1192316E" w14:textId="77777777" w:rsidR="00316F32" w:rsidRDefault="00316F32" w:rsidP="00316F32">
                      <w:pPr>
                        <w:pStyle w:val="Web"/>
                      </w:pPr>
                    </w:p>
                    <w:p w14:paraId="307F16AA" w14:textId="6026EF54" w:rsidR="00316F32" w:rsidRPr="004C25B6" w:rsidRDefault="00316F32" w:rsidP="00C63572">
                      <w:pPr>
                        <w:pStyle w:val="Web"/>
                        <w:jc w:val="center"/>
                        <w:rPr>
                          <w:color w:val="FFFFFF" w:themeColor="background1"/>
                          <w:sz w:val="40"/>
                          <w:szCs w:val="40"/>
                        </w:rPr>
                      </w:pPr>
                      <w:r w:rsidRPr="004C25B6">
                        <w:rPr>
                          <w:rFonts w:hint="eastAsia"/>
                          <w:sz w:val="48"/>
                          <w:szCs w:val="48"/>
                        </w:rPr>
                        <w:t>主催</w:t>
                      </w:r>
                      <w:r w:rsidRPr="00316F32">
                        <w:rPr>
                          <w:rFonts w:hint="eastAsia"/>
                          <w:color w:val="FFFFFF" w:themeColor="background1"/>
                          <w:sz w:val="48"/>
                          <w:szCs w:val="48"/>
                        </w:rPr>
                        <w:t xml:space="preserve">　泊原発の廃炉をめざす会釧路地域連絡会</w:t>
                      </w:r>
                      <w:r w:rsidR="004C25B6">
                        <w:rPr>
                          <w:rFonts w:hint="eastAsia"/>
                          <w:color w:val="FFFFFF" w:themeColor="background1"/>
                          <w:sz w:val="48"/>
                          <w:szCs w:val="48"/>
                        </w:rPr>
                        <w:t xml:space="preserve"> </w:t>
                      </w:r>
                      <w:r w:rsidR="00C63572" w:rsidRPr="004C25B6">
                        <w:rPr>
                          <w:rFonts w:hint="eastAsia"/>
                          <w:color w:val="FFFFFF" w:themeColor="background1"/>
                          <w:sz w:val="40"/>
                          <w:szCs w:val="40"/>
                        </w:rPr>
                        <w:t>（</w:t>
                      </w:r>
                      <w:r w:rsidR="00C63572" w:rsidRPr="004C25B6">
                        <w:rPr>
                          <w:rFonts w:hint="eastAsia"/>
                          <w:color w:val="FFFFFF" w:themeColor="background1"/>
                          <w:sz w:val="36"/>
                          <w:szCs w:val="36"/>
                        </w:rPr>
                        <w:t>問合せ先</w:t>
                      </w:r>
                      <w:r w:rsidR="00C63572" w:rsidRPr="004C25B6">
                        <w:rPr>
                          <w:rFonts w:hint="eastAsia"/>
                          <w:color w:val="FFFFFF" w:themeColor="background1"/>
                          <w:sz w:val="40"/>
                          <w:szCs w:val="40"/>
                        </w:rPr>
                        <w:t xml:space="preserve">　</w:t>
                      </w:r>
                      <w:r w:rsidR="009F0653" w:rsidRPr="004C25B6">
                        <w:rPr>
                          <w:rFonts w:hint="eastAsia"/>
                          <w:color w:val="FFFFFF" w:themeColor="background1"/>
                          <w:sz w:val="40"/>
                          <w:szCs w:val="40"/>
                        </w:rPr>
                        <w:t>090-9436-8632</w:t>
                      </w:r>
                      <w:r w:rsidR="00C63572" w:rsidRPr="004C25B6">
                        <w:rPr>
                          <w:rFonts w:hint="eastAsia"/>
                          <w:color w:val="FFFFFF" w:themeColor="background1"/>
                          <w:sz w:val="40"/>
                          <w:szCs w:val="40"/>
                        </w:rPr>
                        <w:t>）</w:t>
                      </w:r>
                    </w:p>
                    <w:p w14:paraId="65BC3757" w14:textId="01AFDCF9" w:rsidR="00316F32" w:rsidRPr="00316F32" w:rsidRDefault="00316F32"/>
                  </w:txbxContent>
                </v:textbox>
                <w10:wrap type="square"/>
              </v:shape>
            </w:pict>
          </mc:Fallback>
        </mc:AlternateContent>
      </w:r>
    </w:p>
    <w:sectPr w:rsidR="006F52D1" w:rsidSect="002D698B">
      <w:pgSz w:w="16838" w:h="11906" w:orient="landscape" w:code="9"/>
      <w:pgMar w:top="0" w:right="0" w:bottom="0" w:left="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4061" w14:textId="77777777" w:rsidR="00734A82" w:rsidRDefault="00734A82" w:rsidP="00A4047E">
      <w:r>
        <w:separator/>
      </w:r>
    </w:p>
  </w:endnote>
  <w:endnote w:type="continuationSeparator" w:id="0">
    <w:p w14:paraId="49858EC6" w14:textId="77777777" w:rsidR="00734A82" w:rsidRDefault="00734A82" w:rsidP="00A4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FGP丸ｺﾞｼｯｸ体Ca-U">
    <w:altName w:val="游ゴシック"/>
    <w:charset w:val="80"/>
    <w:family w:val="modern"/>
    <w:pitch w:val="variable"/>
    <w:sig w:usb0="80000283"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52C6" w14:textId="77777777" w:rsidR="00734A82" w:rsidRDefault="00734A82" w:rsidP="00A4047E">
      <w:r>
        <w:separator/>
      </w:r>
    </w:p>
  </w:footnote>
  <w:footnote w:type="continuationSeparator" w:id="0">
    <w:p w14:paraId="664DA8B3" w14:textId="77777777" w:rsidR="00734A82" w:rsidRDefault="00734A82" w:rsidP="00A40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8B"/>
    <w:rsid w:val="00155768"/>
    <w:rsid w:val="002931B2"/>
    <w:rsid w:val="002D698B"/>
    <w:rsid w:val="00316F32"/>
    <w:rsid w:val="004438B6"/>
    <w:rsid w:val="004C112E"/>
    <w:rsid w:val="004C25B6"/>
    <w:rsid w:val="00580FC3"/>
    <w:rsid w:val="0061229D"/>
    <w:rsid w:val="006F52D1"/>
    <w:rsid w:val="00734A82"/>
    <w:rsid w:val="00743A63"/>
    <w:rsid w:val="007C777B"/>
    <w:rsid w:val="0088717B"/>
    <w:rsid w:val="009F0653"/>
    <w:rsid w:val="00A4047E"/>
    <w:rsid w:val="00BF10D4"/>
    <w:rsid w:val="00C63572"/>
    <w:rsid w:val="00D7549F"/>
    <w:rsid w:val="00E37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EC80F"/>
  <w15:chartTrackingRefBased/>
  <w15:docId w15:val="{05FA409E-5355-4AEB-86FA-A9EAD099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D69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D69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D69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D698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D698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D698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D698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D698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D698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69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69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69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D69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69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69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69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69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69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69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D69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69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D69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698B"/>
    <w:pPr>
      <w:spacing w:before="160" w:after="160"/>
      <w:jc w:val="center"/>
    </w:pPr>
    <w:rPr>
      <w:i/>
      <w:iCs/>
      <w:color w:val="404040" w:themeColor="text1" w:themeTint="BF"/>
    </w:rPr>
  </w:style>
  <w:style w:type="character" w:customStyle="1" w:styleId="a8">
    <w:name w:val="引用文 (文字)"/>
    <w:basedOn w:val="a0"/>
    <w:link w:val="a7"/>
    <w:uiPriority w:val="29"/>
    <w:rsid w:val="002D698B"/>
    <w:rPr>
      <w:i/>
      <w:iCs/>
      <w:color w:val="404040" w:themeColor="text1" w:themeTint="BF"/>
    </w:rPr>
  </w:style>
  <w:style w:type="paragraph" w:styleId="a9">
    <w:name w:val="List Paragraph"/>
    <w:basedOn w:val="a"/>
    <w:uiPriority w:val="34"/>
    <w:qFormat/>
    <w:rsid w:val="002D698B"/>
    <w:pPr>
      <w:ind w:left="720"/>
      <w:contextualSpacing/>
    </w:pPr>
  </w:style>
  <w:style w:type="character" w:styleId="21">
    <w:name w:val="Intense Emphasis"/>
    <w:basedOn w:val="a0"/>
    <w:uiPriority w:val="21"/>
    <w:qFormat/>
    <w:rsid w:val="002D698B"/>
    <w:rPr>
      <w:i/>
      <w:iCs/>
      <w:color w:val="0F4761" w:themeColor="accent1" w:themeShade="BF"/>
    </w:rPr>
  </w:style>
  <w:style w:type="paragraph" w:styleId="22">
    <w:name w:val="Intense Quote"/>
    <w:basedOn w:val="a"/>
    <w:next w:val="a"/>
    <w:link w:val="23"/>
    <w:uiPriority w:val="30"/>
    <w:qFormat/>
    <w:rsid w:val="002D6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D698B"/>
    <w:rPr>
      <w:i/>
      <w:iCs/>
      <w:color w:val="0F4761" w:themeColor="accent1" w:themeShade="BF"/>
    </w:rPr>
  </w:style>
  <w:style w:type="character" w:styleId="24">
    <w:name w:val="Intense Reference"/>
    <w:basedOn w:val="a0"/>
    <w:uiPriority w:val="32"/>
    <w:qFormat/>
    <w:rsid w:val="002D698B"/>
    <w:rPr>
      <w:b/>
      <w:bCs/>
      <w:smallCaps/>
      <w:color w:val="0F4761" w:themeColor="accent1" w:themeShade="BF"/>
      <w:spacing w:val="5"/>
    </w:rPr>
  </w:style>
  <w:style w:type="paragraph" w:styleId="Web">
    <w:name w:val="Normal (Web)"/>
    <w:basedOn w:val="a"/>
    <w:uiPriority w:val="99"/>
    <w:unhideWhenUsed/>
    <w:rsid w:val="002D698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header"/>
    <w:basedOn w:val="a"/>
    <w:link w:val="ab"/>
    <w:uiPriority w:val="99"/>
    <w:unhideWhenUsed/>
    <w:rsid w:val="00A4047E"/>
    <w:pPr>
      <w:tabs>
        <w:tab w:val="center" w:pos="4252"/>
        <w:tab w:val="right" w:pos="8504"/>
      </w:tabs>
      <w:snapToGrid w:val="0"/>
    </w:pPr>
  </w:style>
  <w:style w:type="character" w:customStyle="1" w:styleId="ab">
    <w:name w:val="ヘッダー (文字)"/>
    <w:basedOn w:val="a0"/>
    <w:link w:val="aa"/>
    <w:uiPriority w:val="99"/>
    <w:rsid w:val="00A4047E"/>
  </w:style>
  <w:style w:type="paragraph" w:styleId="ac">
    <w:name w:val="footer"/>
    <w:basedOn w:val="a"/>
    <w:link w:val="ad"/>
    <w:uiPriority w:val="99"/>
    <w:unhideWhenUsed/>
    <w:rsid w:val="00A4047E"/>
    <w:pPr>
      <w:tabs>
        <w:tab w:val="center" w:pos="4252"/>
        <w:tab w:val="right" w:pos="8504"/>
      </w:tabs>
      <w:snapToGrid w:val="0"/>
    </w:pPr>
  </w:style>
  <w:style w:type="character" w:customStyle="1" w:styleId="ad">
    <w:name w:val="フッター (文字)"/>
    <w:basedOn w:val="a0"/>
    <w:link w:val="ac"/>
    <w:uiPriority w:val="99"/>
    <w:rsid w:val="00A4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勤医労 道東</dc:creator>
  <cp:keywords/>
  <dc:description/>
  <cp:lastModifiedBy>恵美香 マシオン</cp:lastModifiedBy>
  <cp:revision>3</cp:revision>
  <cp:lastPrinted>2026-08-13T06:18:00Z</cp:lastPrinted>
  <dcterms:created xsi:type="dcterms:W3CDTF">2026-08-13T22:30:00Z</dcterms:created>
  <dcterms:modified xsi:type="dcterms:W3CDTF">2026-08-13T22:40:00Z</dcterms:modified>
</cp:coreProperties>
</file>